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3508"/>
        <w:gridCol w:w="6450"/>
      </w:tblGrid>
      <w:tr w:rsidR="00F77076" w:rsidRPr="002A7D7E" w:rsidTr="00700624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40" w:rsidRDefault="00DA6040" w:rsidP="0021149D">
            <w:pPr>
              <w:spacing w:after="0" w:line="240" w:lineRule="auto"/>
              <w:ind w:firstLine="284"/>
              <w:jc w:val="both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F77076" w:rsidRPr="002A7D7E" w:rsidRDefault="00FD6B92" w:rsidP="0021149D">
            <w:pPr>
              <w:spacing w:after="0" w:line="240" w:lineRule="auto"/>
              <w:jc w:val="both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  <w:r w:rsidRPr="00FD6B92">
              <w:rPr>
                <w:rFonts w:ascii="Tahoma" w:eastAsia="Calibri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2082800" cy="1663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76" w:rsidRPr="00B90739" w:rsidRDefault="00B90739" w:rsidP="0021149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 комплекс 1755</w:t>
            </w:r>
          </w:p>
          <w:p w:rsidR="00B23D1A" w:rsidRDefault="00B23D1A" w:rsidP="0021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не менее: длина – </w:t>
            </w:r>
            <w:r w:rsidR="00B90739">
              <w:rPr>
                <w:rFonts w:ascii="Times New Roman" w:eastAsia="Calibri" w:hAnsi="Times New Roman" w:cs="Times New Roman"/>
                <w:sz w:val="24"/>
                <w:szCs w:val="24"/>
              </w:rPr>
              <w:t>3710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ширина – </w:t>
            </w:r>
            <w:r w:rsidR="00FB50FF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bookmarkStart w:id="0" w:name="_GoBack"/>
            <w:bookmarkEnd w:id="0"/>
            <w:r w:rsidR="00B907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высота – </w:t>
            </w:r>
            <w:r w:rsidR="00B90739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D1A" w:rsidRPr="00B23D1A" w:rsidRDefault="003E0410" w:rsidP="0021149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предназначен для спортивных занятий детьми в возрасте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  <w:p w:rsidR="00BB648F" w:rsidRDefault="00BB648F" w:rsidP="0021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должен состоять из:</w:t>
            </w:r>
          </w:p>
          <w:p w:rsidR="00A768B9" w:rsidRDefault="00BB648F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без крыши</w:t>
            </w:r>
            <w:r w:rsidR="0050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8D7">
              <w:rPr>
                <w:rFonts w:ascii="Times New Roman" w:hAnsi="Times New Roman" w:cs="Times New Roman"/>
                <w:sz w:val="24"/>
                <w:szCs w:val="24"/>
              </w:rPr>
              <w:t>которая имеет размеры не менее: дл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>ина – 1000 мм, ширина – 1000 мм</w:t>
            </w:r>
            <w:r w:rsidR="0050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099" w:rsidRDefault="00807778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площадки (вертикальное основание) должен быть изготовлен из клееного бруса, сечением не менее 100*100 мм</w:t>
            </w:r>
            <w:r w:rsidR="005F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8B9">
              <w:t xml:space="preserve"> </w:t>
            </w:r>
            <w:r w:rsidR="00A768B9" w:rsidRPr="00A768B9">
              <w:rPr>
                <w:rFonts w:ascii="Times New Roman" w:hAnsi="Times New Roman" w:cs="Times New Roman"/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A768B9" w:rsidRPr="00A768B9">
              <w:rPr>
                <w:rFonts w:ascii="Times New Roman" w:hAnsi="Times New Roman" w:cs="Times New Roman"/>
                <w:sz w:val="24"/>
                <w:szCs w:val="24"/>
              </w:rPr>
              <w:t>ударопоглощающего</w:t>
            </w:r>
            <w:proofErr w:type="spellEnd"/>
            <w:r w:rsidR="00A768B9" w:rsidRPr="00A768B9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составляет не менее 1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8B9" w:rsidRPr="00A768B9">
              <w:rPr>
                <w:rFonts w:ascii="Times New Roman" w:hAnsi="Times New Roman" w:cs="Times New Roman"/>
                <w:sz w:val="24"/>
                <w:szCs w:val="24"/>
              </w:rPr>
              <w:t>00 мм, и не более 1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8B9" w:rsidRPr="00A768B9">
              <w:rPr>
                <w:rFonts w:ascii="Times New Roman" w:hAnsi="Times New Roman" w:cs="Times New Roman"/>
                <w:sz w:val="24"/>
                <w:szCs w:val="24"/>
              </w:rPr>
              <w:t>50 мм.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площадки должен быть изготовлен из </w:t>
            </w:r>
            <w:r w:rsidR="005F52E7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ламинированной нескользящей фанеры, толщиной не менее 18 мм.</w:t>
            </w:r>
            <w:r w:rsidR="0043747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должна иметь </w:t>
            </w:r>
            <w:proofErr w:type="spellStart"/>
            <w:r w:rsidR="00437473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="00A76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7473">
              <w:rPr>
                <w:rFonts w:ascii="Times New Roman" w:hAnsi="Times New Roman" w:cs="Times New Roman"/>
                <w:sz w:val="24"/>
                <w:szCs w:val="24"/>
              </w:rPr>
              <w:t xml:space="preserve"> имеет размеры не менее: ширина – 95</w:t>
            </w:r>
            <w:r w:rsidR="00437473" w:rsidRPr="00FC43CD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437473">
              <w:rPr>
                <w:rFonts w:ascii="Times New Roman" w:hAnsi="Times New Roman" w:cs="Times New Roman"/>
                <w:sz w:val="24"/>
                <w:szCs w:val="24"/>
              </w:rPr>
              <w:t>, высота – 150</w:t>
            </w:r>
            <w:r w:rsidR="00437473"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 w:rsidR="004374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37473"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из 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437473"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мм, с отверстиями для ног</w:t>
            </w:r>
            <w:r w:rsidR="0043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48F" w:rsidRDefault="00BB02AA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иметь </w:t>
            </w:r>
            <w:r w:rsidR="00571C72">
              <w:rPr>
                <w:rFonts w:ascii="Times New Roman" w:hAnsi="Times New Roman" w:cs="Times New Roman"/>
                <w:sz w:val="24"/>
                <w:szCs w:val="24"/>
              </w:rPr>
              <w:t xml:space="preserve">вход в виде четырех </w:t>
            </w:r>
            <w:r w:rsidR="00437473">
              <w:rPr>
                <w:rFonts w:ascii="Times New Roman" w:hAnsi="Times New Roman" w:cs="Times New Roman"/>
                <w:sz w:val="24"/>
                <w:szCs w:val="24"/>
              </w:rPr>
              <w:t>перекладин</w:t>
            </w:r>
            <w:r w:rsidR="009E0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099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</w:t>
            </w:r>
            <w:r w:rsidR="009E009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E0099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9E00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E0099" w:rsidRPr="00120ADB">
              <w:rPr>
                <w:rFonts w:ascii="Times New Roman" w:hAnsi="Times New Roman" w:cs="Times New Roman"/>
                <w:sz w:val="24"/>
                <w:szCs w:val="24"/>
              </w:rPr>
              <w:t>еталлическ</w:t>
            </w:r>
            <w:r w:rsidR="009E00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E0099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099">
              <w:rPr>
                <w:rFonts w:ascii="Times New Roman" w:hAnsi="Times New Roman" w:cs="Times New Roman"/>
                <w:sz w:val="24"/>
                <w:szCs w:val="24"/>
              </w:rPr>
              <w:t>трубы диаметром не менее 26,8</w:t>
            </w:r>
            <w:r w:rsidR="009E0099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мм. Расстояние между перекладинами должно быть не менее 230 мм.</w:t>
            </w:r>
            <w:r w:rsidR="009E0099">
              <w:rPr>
                <w:rFonts w:ascii="Times New Roman" w:hAnsi="Times New Roman" w:cs="Times New Roman"/>
                <w:sz w:val="24"/>
                <w:szCs w:val="24"/>
              </w:rPr>
              <w:t xml:space="preserve"> Вход должен быть оборудован поручнями.</w:t>
            </w:r>
            <w:r w:rsidR="0057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должна иметь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 высотой 2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  <w:proofErr w:type="gramStart"/>
            <w:r w:rsidR="00A768B9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</w:t>
            </w:r>
            <w:r w:rsidR="005C5E4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97">
              <w:rPr>
                <w:rFonts w:ascii="Times New Roman" w:hAnsi="Times New Roman" w:cs="Times New Roman"/>
                <w:sz w:val="24"/>
                <w:szCs w:val="24"/>
              </w:rPr>
              <w:t>щит размерами: ширина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67A97">
              <w:rPr>
                <w:rFonts w:ascii="Times New Roman" w:hAnsi="Times New Roman" w:cs="Times New Roman"/>
                <w:sz w:val="24"/>
                <w:szCs w:val="24"/>
              </w:rPr>
              <w:t xml:space="preserve"> 980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97">
              <w:rPr>
                <w:rFonts w:ascii="Times New Roman" w:hAnsi="Times New Roman" w:cs="Times New Roman"/>
                <w:sz w:val="24"/>
                <w:szCs w:val="24"/>
              </w:rPr>
              <w:t>мм, высота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67A97">
              <w:rPr>
                <w:rFonts w:ascii="Times New Roman" w:hAnsi="Times New Roman" w:cs="Times New Roman"/>
                <w:sz w:val="24"/>
                <w:szCs w:val="24"/>
              </w:rPr>
              <w:t xml:space="preserve"> 750</w:t>
            </w:r>
            <w:r w:rsidR="00A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9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5F52E7">
              <w:rPr>
                <w:rFonts w:ascii="Times New Roman" w:hAnsi="Times New Roman" w:cs="Times New Roman"/>
                <w:sz w:val="24"/>
                <w:szCs w:val="24"/>
              </w:rPr>
              <w:t>. Баскетбольное кольцо должно быть изготовлено из металлической трубы диаметром 21,3 мм.</w:t>
            </w:r>
            <w:r w:rsidR="0046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B40" w:rsidRDefault="00467A97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099">
              <w:rPr>
                <w:rFonts w:ascii="Times New Roman" w:hAnsi="Times New Roman" w:cs="Times New Roman"/>
                <w:sz w:val="24"/>
                <w:szCs w:val="24"/>
              </w:rPr>
              <w:t>шведской стенки, выполненной в виде треугольника. Перекладины двух сторон</w:t>
            </w:r>
            <w:r w:rsidR="00403D29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треугольной</w:t>
            </w:r>
            <w:r w:rsidR="009E0099">
              <w:rPr>
                <w:rFonts w:ascii="Times New Roman" w:hAnsi="Times New Roman" w:cs="Times New Roman"/>
                <w:sz w:val="24"/>
                <w:szCs w:val="24"/>
              </w:rPr>
              <w:t xml:space="preserve"> шведской стенки </w:t>
            </w:r>
            <w:r w:rsidR="00403D29">
              <w:rPr>
                <w:rFonts w:ascii="Times New Roman" w:hAnsi="Times New Roman" w:cs="Times New Roman"/>
                <w:sz w:val="24"/>
                <w:szCs w:val="24"/>
              </w:rPr>
              <w:t xml:space="preserve">должны иметь длину 800мм. Перекладины одной стороны треугольной шведской стенки должны иметь длину 1223мм. Количество перекладин на одну сторону должно составлять </w:t>
            </w:r>
            <w:r w:rsidR="005F52E7">
              <w:rPr>
                <w:rFonts w:ascii="Times New Roman" w:hAnsi="Times New Roman" w:cs="Times New Roman"/>
                <w:sz w:val="24"/>
                <w:szCs w:val="24"/>
              </w:rPr>
              <w:t xml:space="preserve">семь </w:t>
            </w:r>
            <w:r w:rsidR="00403D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52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403D29">
              <w:rPr>
                <w:rFonts w:ascii="Times New Roman" w:hAnsi="Times New Roman" w:cs="Times New Roman"/>
                <w:sz w:val="24"/>
                <w:szCs w:val="24"/>
              </w:rPr>
              <w:t xml:space="preserve">. Перекладины должны быть выполнены </w:t>
            </w:r>
            <w:r w:rsidR="00403D29" w:rsidRPr="00120AD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403D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03D29" w:rsidRPr="00120ADB">
              <w:rPr>
                <w:rFonts w:ascii="Times New Roman" w:hAnsi="Times New Roman" w:cs="Times New Roman"/>
                <w:sz w:val="24"/>
                <w:szCs w:val="24"/>
              </w:rPr>
              <w:t>еталлическ</w:t>
            </w:r>
            <w:r w:rsidR="00403D2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03D29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29">
              <w:rPr>
                <w:rFonts w:ascii="Times New Roman" w:hAnsi="Times New Roman" w:cs="Times New Roman"/>
                <w:sz w:val="24"/>
                <w:szCs w:val="24"/>
              </w:rPr>
              <w:t>трубы диаметром не менее 26,8</w:t>
            </w:r>
            <w:r w:rsidR="00403D29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мм. Расстояние между перекладин</w:t>
            </w:r>
            <w:r w:rsidR="00995B40">
              <w:rPr>
                <w:rFonts w:ascii="Times New Roman" w:hAnsi="Times New Roman" w:cs="Times New Roman"/>
                <w:sz w:val="24"/>
                <w:szCs w:val="24"/>
              </w:rPr>
              <w:t>ами должно быть не менее 230 мм;</w:t>
            </w:r>
          </w:p>
          <w:p w:rsidR="00995B40" w:rsidRDefault="00995B40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="005F5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шведская стенка должны быть соединены между собой 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>сетк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для лазания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имеет размер не менее: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ширина - 1700 мм. Сетка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из полипропиленового каната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диаметром не менее 16 мм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, со стальным/полипропиленовым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B60DE7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</w:p>
          <w:p w:rsidR="00995B40" w:rsidRDefault="00995B40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B40" w:rsidRPr="007F42E3" w:rsidRDefault="00995B40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использована технология склейки под прессом нескольких слоев древесины.</w:t>
            </w:r>
          </w:p>
          <w:p w:rsidR="00995B40" w:rsidRDefault="00995B40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95B40" w:rsidRDefault="00995B40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антикоррозийной обработкой.</w:t>
            </w:r>
          </w:p>
          <w:p w:rsidR="00995B40" w:rsidRDefault="00995B40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F168AF" w:rsidRPr="00995B40" w:rsidRDefault="00995B40" w:rsidP="002114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E613F1" w:rsidRDefault="00E613F1" w:rsidP="0021149D">
      <w:pPr>
        <w:spacing w:after="0" w:line="240" w:lineRule="auto"/>
        <w:ind w:firstLine="284"/>
        <w:jc w:val="both"/>
      </w:pPr>
    </w:p>
    <w:sectPr w:rsidR="00E613F1" w:rsidSect="004609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C1"/>
    <w:rsid w:val="000872B6"/>
    <w:rsid w:val="000F20D1"/>
    <w:rsid w:val="00183D2D"/>
    <w:rsid w:val="0021149D"/>
    <w:rsid w:val="00344B08"/>
    <w:rsid w:val="003E0410"/>
    <w:rsid w:val="00403D29"/>
    <w:rsid w:val="004276FC"/>
    <w:rsid w:val="00437473"/>
    <w:rsid w:val="00460955"/>
    <w:rsid w:val="00467A97"/>
    <w:rsid w:val="00492019"/>
    <w:rsid w:val="005038D7"/>
    <w:rsid w:val="00520261"/>
    <w:rsid w:val="00571C72"/>
    <w:rsid w:val="005C5E43"/>
    <w:rsid w:val="005F52E7"/>
    <w:rsid w:val="006120DA"/>
    <w:rsid w:val="006308CC"/>
    <w:rsid w:val="00672816"/>
    <w:rsid w:val="00676E88"/>
    <w:rsid w:val="006B0A5C"/>
    <w:rsid w:val="00700624"/>
    <w:rsid w:val="0072662C"/>
    <w:rsid w:val="007470BC"/>
    <w:rsid w:val="00756877"/>
    <w:rsid w:val="007C1913"/>
    <w:rsid w:val="00807778"/>
    <w:rsid w:val="00931843"/>
    <w:rsid w:val="00941627"/>
    <w:rsid w:val="00970BB4"/>
    <w:rsid w:val="0099576B"/>
    <w:rsid w:val="00995B40"/>
    <w:rsid w:val="009E0099"/>
    <w:rsid w:val="00A768B9"/>
    <w:rsid w:val="00B23D1A"/>
    <w:rsid w:val="00B90739"/>
    <w:rsid w:val="00BB02AA"/>
    <w:rsid w:val="00BB648F"/>
    <w:rsid w:val="00C149C1"/>
    <w:rsid w:val="00CC6E13"/>
    <w:rsid w:val="00CE63F5"/>
    <w:rsid w:val="00DA6040"/>
    <w:rsid w:val="00E613F1"/>
    <w:rsid w:val="00E7694F"/>
    <w:rsid w:val="00E93A2E"/>
    <w:rsid w:val="00EC7707"/>
    <w:rsid w:val="00F168AF"/>
    <w:rsid w:val="00F53744"/>
    <w:rsid w:val="00F546B9"/>
    <w:rsid w:val="00F77076"/>
    <w:rsid w:val="00FB50FF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EC09E-1BC1-4BED-B8B5-008E835F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Кадочников Константин Сергеевич</cp:lastModifiedBy>
  <cp:revision>22</cp:revision>
  <dcterms:created xsi:type="dcterms:W3CDTF">2012-09-10T02:29:00Z</dcterms:created>
  <dcterms:modified xsi:type="dcterms:W3CDTF">2018-03-23T07:28:00Z</dcterms:modified>
</cp:coreProperties>
</file>